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F516E5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F516E5">
        <w:rPr>
          <w:rFonts w:ascii="Cambria" w:eastAsia="Cambria" w:hAnsi="Cambria" w:cs="Times New Roman"/>
          <w:b/>
          <w:bCs/>
          <w:sz w:val="24"/>
          <w:szCs w:val="24"/>
        </w:rPr>
        <w:t>25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.12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продолжены 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F516E5">
        <w:rPr>
          <w:rFonts w:ascii="Cambria" w:eastAsia="Cambria" w:hAnsi="Cambria" w:cs="Times New Roman"/>
          <w:sz w:val="24"/>
          <w:szCs w:val="24"/>
        </w:rPr>
        <w:t>30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516E5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C0FD6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516E5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F516E5">
        <w:rPr>
          <w:rFonts w:ascii="Cambria" w:eastAsia="Cambria" w:hAnsi="Cambria" w:cs="Times New Roman"/>
          <w:sz w:val="24"/>
          <w:szCs w:val="24"/>
        </w:rPr>
        <w:t>8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F516E5">
        <w:rPr>
          <w:rFonts w:ascii="Cambria" w:eastAsia="Cambria" w:hAnsi="Cambria" w:cs="Times New Roman"/>
          <w:sz w:val="24"/>
          <w:szCs w:val="24"/>
        </w:rPr>
        <w:t>2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F516E5" w:rsidRDefault="00F516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516E5">
        <w:rPr>
          <w:rFonts w:ascii="Cambria" w:eastAsia="Cambria" w:hAnsi="Cambria" w:cs="Times New Roman"/>
          <w:sz w:val="24"/>
          <w:szCs w:val="24"/>
        </w:rPr>
        <w:t xml:space="preserve">-в контрольных точках основного участка наблюдений </w:t>
      </w:r>
      <w:r>
        <w:rPr>
          <w:rFonts w:ascii="Cambria" w:eastAsia="Cambria" w:hAnsi="Cambria" w:cs="Times New Roman"/>
          <w:sz w:val="24"/>
          <w:szCs w:val="24"/>
        </w:rPr>
        <w:t xml:space="preserve">и дополнительных </w:t>
      </w:r>
      <w:r w:rsidR="009A7AFF" w:rsidRPr="009A7AFF">
        <w:rPr>
          <w:rFonts w:ascii="Cambria" w:eastAsia="Cambria" w:hAnsi="Cambria" w:cs="Times New Roman"/>
          <w:sz w:val="24"/>
          <w:szCs w:val="24"/>
        </w:rPr>
        <w:t xml:space="preserve">ледовых </w:t>
      </w:r>
      <w:r>
        <w:rPr>
          <w:rFonts w:ascii="Cambria" w:eastAsia="Cambria" w:hAnsi="Cambria" w:cs="Times New Roman"/>
          <w:sz w:val="24"/>
          <w:szCs w:val="24"/>
        </w:rPr>
        <w:t>полигон</w:t>
      </w:r>
      <w:r w:rsidR="000B72AC">
        <w:rPr>
          <w:rFonts w:ascii="Cambria" w:eastAsia="Cambria" w:hAnsi="Cambria" w:cs="Times New Roman"/>
          <w:sz w:val="24"/>
          <w:szCs w:val="24"/>
        </w:rPr>
        <w:t>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F516E5">
        <w:rPr>
          <w:rFonts w:ascii="Cambria" w:eastAsia="Cambria" w:hAnsi="Cambria" w:cs="Times New Roman"/>
          <w:sz w:val="24"/>
          <w:szCs w:val="24"/>
        </w:rPr>
        <w:t>измерения физических свойств льда, температуры поверхности снега, поверхности снег-лёд, температуры воды, послойное изме</w:t>
      </w:r>
      <w:r>
        <w:rPr>
          <w:rFonts w:ascii="Cambria" w:eastAsia="Cambria" w:hAnsi="Cambria" w:cs="Times New Roman"/>
          <w:sz w:val="24"/>
          <w:szCs w:val="24"/>
        </w:rPr>
        <w:t xml:space="preserve">рение температуры льда, отобраны керны льда </w:t>
      </w:r>
      <w:r w:rsidRPr="00F516E5">
        <w:rPr>
          <w:rFonts w:ascii="Cambria" w:eastAsia="Cambria" w:hAnsi="Cambria" w:cs="Times New Roman"/>
          <w:sz w:val="24"/>
          <w:szCs w:val="24"/>
        </w:rPr>
        <w:t>на а</w:t>
      </w:r>
      <w:r>
        <w:rPr>
          <w:rFonts w:ascii="Cambria" w:eastAsia="Cambria" w:hAnsi="Cambria" w:cs="Times New Roman"/>
          <w:sz w:val="24"/>
          <w:szCs w:val="24"/>
        </w:rPr>
        <w:t xml:space="preserve">нализ текстуры и структуры льда и </w:t>
      </w:r>
      <w:r w:rsidRPr="00F516E5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прочность, температура);</w:t>
      </w:r>
    </w:p>
    <w:p w:rsidR="004F18F2" w:rsidRPr="004F18F2" w:rsidRDefault="004F18F2" w:rsidP="004F18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F18F2">
        <w:rPr>
          <w:rFonts w:ascii="Cambria" w:eastAsia="Cambria" w:hAnsi="Cambria" w:cs="Times New Roman"/>
          <w:sz w:val="24"/>
          <w:szCs w:val="24"/>
        </w:rPr>
        <w:t>20 измерений локальной прочности льда</w:t>
      </w:r>
      <w:r w:rsidRPr="004F18F2">
        <w:t xml:space="preserve"> </w:t>
      </w:r>
      <w:r>
        <w:rPr>
          <w:rFonts w:ascii="Cambria" w:eastAsia="Cambria" w:hAnsi="Cambria" w:cs="Times New Roman"/>
          <w:sz w:val="24"/>
          <w:szCs w:val="24"/>
        </w:rPr>
        <w:t>с</w:t>
      </w:r>
      <w:r w:rsidRPr="004F18F2">
        <w:rPr>
          <w:rFonts w:ascii="Cambria" w:eastAsia="Cambria" w:hAnsi="Cambria" w:cs="Times New Roman"/>
          <w:sz w:val="24"/>
          <w:szCs w:val="24"/>
        </w:rPr>
        <w:t xml:space="preserve"> помощью гидроавтоматического комплекса ЛГК 131-01</w:t>
      </w:r>
      <w:r>
        <w:rPr>
          <w:rFonts w:ascii="Cambria" w:eastAsia="Cambria" w:hAnsi="Cambria" w:cs="Times New Roman"/>
          <w:sz w:val="24"/>
          <w:szCs w:val="24"/>
        </w:rPr>
        <w:t xml:space="preserve"> на оборудованных ледовых полигонах;</w:t>
      </w:r>
    </w:p>
    <w:p w:rsidR="00BC0FD6" w:rsidRDefault="00BC0FD6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72AC">
        <w:rPr>
          <w:rFonts w:ascii="Cambria" w:eastAsia="Cambria" w:hAnsi="Cambria" w:cs="Times New Roman"/>
          <w:sz w:val="24"/>
          <w:szCs w:val="24"/>
        </w:rPr>
        <w:t xml:space="preserve">75 </w:t>
      </w:r>
      <w:r w:rsidR="000B72AC" w:rsidRPr="000B72AC">
        <w:rPr>
          <w:rFonts w:ascii="Cambria" w:eastAsia="Cambria" w:hAnsi="Cambria" w:cs="Times New Roman"/>
          <w:sz w:val="24"/>
          <w:szCs w:val="24"/>
        </w:rPr>
        <w:t xml:space="preserve">измерений </w:t>
      </w:r>
      <w:r w:rsidRPr="00BC0FD6">
        <w:rPr>
          <w:rFonts w:ascii="Cambria" w:eastAsia="Cambria" w:hAnsi="Cambria" w:cs="Times New Roman"/>
          <w:sz w:val="24"/>
          <w:szCs w:val="24"/>
        </w:rPr>
        <w:t>на прочность кернов льда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Pr="00BC0FD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полевой испытательной машины «ПИМ-200»;</w:t>
      </w:r>
    </w:p>
    <w:p w:rsidR="00194705" w:rsidRDefault="0019470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C0FD6">
        <w:rPr>
          <w:rFonts w:ascii="Cambria" w:eastAsia="Cambria" w:hAnsi="Cambria" w:cs="Times New Roman"/>
          <w:sz w:val="24"/>
          <w:szCs w:val="24"/>
        </w:rPr>
        <w:t>ых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194705" w:rsidRDefault="00194705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 w:rsidR="005572EA"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FA2B51" w:rsidRPr="00FA2B51" w:rsidRDefault="00904E6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lastRenderedPageBreak/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FA2B51"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:rsid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4F18F2">
        <w:rPr>
          <w:rFonts w:ascii="Cambria" w:eastAsia="Cambria" w:hAnsi="Cambria" w:cs="Times New Roman"/>
          <w:sz w:val="24"/>
          <w:szCs w:val="24"/>
        </w:rPr>
        <w:t>7</w:t>
      </w:r>
      <w:r w:rsidR="00194705"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="008913E0"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 w:rsidR="00FA2B51">
        <w:rPr>
          <w:rFonts w:ascii="Cambria" w:eastAsia="Cambria" w:hAnsi="Cambria" w:cs="Times New Roman"/>
          <w:sz w:val="24"/>
          <w:szCs w:val="24"/>
        </w:rPr>
        <w:t>их станций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913E0" w:rsidRP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A2B51"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 w:rsidR="008913E0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>.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0B72AC">
        <w:rPr>
          <w:rFonts w:ascii="Cambria" w:eastAsia="Cambria" w:hAnsi="Cambria" w:cs="Times New Roman"/>
          <w:sz w:val="24"/>
          <w:szCs w:val="24"/>
        </w:rPr>
        <w:t>26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904E6D">
        <w:rPr>
          <w:rFonts w:ascii="Cambria" w:eastAsia="Cambria" w:hAnsi="Cambria" w:cs="Times New Roman"/>
          <w:sz w:val="24"/>
          <w:szCs w:val="24"/>
        </w:rPr>
        <w:t>дека</w:t>
      </w:r>
      <w:r w:rsidR="004E07B4">
        <w:rPr>
          <w:rFonts w:ascii="Cambria" w:eastAsia="Cambria" w:hAnsi="Cambria" w:cs="Times New Roman"/>
          <w:sz w:val="24"/>
          <w:szCs w:val="24"/>
        </w:rPr>
        <w:t>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1011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0937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9843-C347-4624-9EEB-11EBFBB1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2019-12-26T12:55:00Z</dcterms:created>
  <dcterms:modified xsi:type="dcterms:W3CDTF">2019-12-26T12:55:00Z</dcterms:modified>
</cp:coreProperties>
</file>